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14B3E" w14:textId="71E5AB44" w:rsidR="00044234" w:rsidRPr="00772969" w:rsidRDefault="00044234" w:rsidP="43B0FA82">
      <w:pPr>
        <w:rPr>
          <w:rFonts w:ascii="Arial" w:hAnsi="Arial" w:cs="Arial"/>
          <w:sz w:val="24"/>
          <w:szCs w:val="24"/>
        </w:rPr>
      </w:pPr>
    </w:p>
    <w:p w14:paraId="153B5CD2" w14:textId="7D9BC02D" w:rsidR="004D7618" w:rsidRPr="00772969" w:rsidRDefault="004D7618" w:rsidP="004D7618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LBC Shetland Division 202</w:t>
      </w:r>
      <w:r w:rsidR="00D02BF6">
        <w:rPr>
          <w:rFonts w:ascii="Arial" w:eastAsia="Calibri" w:hAnsi="Arial" w:cs="Arial"/>
          <w:b/>
          <w:bCs/>
          <w:sz w:val="24"/>
          <w:szCs w:val="24"/>
        </w:rPr>
        <w:t>5</w:t>
      </w:r>
      <w:r w:rsidRPr="00772969">
        <w:rPr>
          <w:rFonts w:ascii="Arial" w:eastAsia="Calibri" w:hAnsi="Arial" w:cs="Arial"/>
          <w:b/>
          <w:bCs/>
          <w:sz w:val="24"/>
          <w:szCs w:val="24"/>
        </w:rPr>
        <w:t xml:space="preserve"> Rules</w:t>
      </w:r>
    </w:p>
    <w:p w14:paraId="2164A567" w14:textId="77777777" w:rsidR="004D7618" w:rsidRPr="00772969" w:rsidRDefault="004D7618" w:rsidP="004D7618">
      <w:pPr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(6u or tee ball)</w:t>
      </w:r>
    </w:p>
    <w:p w14:paraId="3A18AC71" w14:textId="7BF00DA3" w:rsidR="0039138D" w:rsidRPr="00772969" w:rsidRDefault="0039138D" w:rsidP="0039138D">
      <w:pPr>
        <w:jc w:val="both"/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 goal of the Shetland Division is to introduce team sports to our youth.</w:t>
      </w:r>
    </w:p>
    <w:p w14:paraId="2D2A3457" w14:textId="56CACE82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Playing Fields</w:t>
      </w:r>
    </w:p>
    <w:p w14:paraId="4726B1DD" w14:textId="7E507102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Base distance is 50 feet.</w:t>
      </w:r>
    </w:p>
    <w:p w14:paraId="4D5D2EDF" w14:textId="3EF712E9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 player at the “pitching” position, should be 38 feet from home plate and may not move forward until the batter has swung.</w:t>
      </w:r>
    </w:p>
    <w:p w14:paraId="0ADBF66F" w14:textId="374DC9EA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Equipment</w:t>
      </w:r>
    </w:p>
    <w:p w14:paraId="3389B680" w14:textId="36F994A8" w:rsidR="004D7618" w:rsidRPr="00772969" w:rsidRDefault="004D7618" w:rsidP="004D7618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 safety baseball shall be used.</w:t>
      </w:r>
    </w:p>
    <w:p w14:paraId="44CF8FD8" w14:textId="17D2A6B6" w:rsidR="00491ACE" w:rsidRPr="00491ACE" w:rsidRDefault="004D7618" w:rsidP="00491ACE">
      <w:pPr>
        <w:pStyle w:val="ListParagraph"/>
        <w:numPr>
          <w:ilvl w:val="2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Home Team supplies 2 game balls (supplied by LBC).</w:t>
      </w:r>
    </w:p>
    <w:p w14:paraId="7CC7AA69" w14:textId="084E09FB" w:rsidR="00491ACE" w:rsidRDefault="00491ACE" w:rsidP="000D09B8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bookmarkStart w:id="0" w:name="_Hlk160886107"/>
      <w:r w:rsidRPr="00491ACE">
        <w:rPr>
          <w:rFonts w:ascii="Arial" w:eastAsia="Calibri" w:hAnsi="Arial" w:cs="Arial"/>
          <w:sz w:val="24"/>
          <w:szCs w:val="24"/>
        </w:rPr>
        <w:t>Wooden bats are allowed at all levels and no certification is required</w:t>
      </w:r>
    </w:p>
    <w:p w14:paraId="21D5DD59" w14:textId="3FCB5F29" w:rsidR="004D7618" w:rsidRPr="00772969" w:rsidRDefault="00491ACE" w:rsidP="000D09B8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bookmarkStart w:id="1" w:name="_Hlk160886145"/>
      <w:bookmarkEnd w:id="0"/>
      <w:r>
        <w:rPr>
          <w:rFonts w:ascii="Arial" w:eastAsia="Calibri" w:hAnsi="Arial" w:cs="Arial"/>
          <w:sz w:val="24"/>
          <w:szCs w:val="24"/>
        </w:rPr>
        <w:t>M</w:t>
      </w:r>
      <w:r w:rsidR="004D7618" w:rsidRPr="00772969">
        <w:rPr>
          <w:rFonts w:ascii="Arial" w:eastAsia="Calibri" w:hAnsi="Arial" w:cs="Arial"/>
          <w:sz w:val="24"/>
          <w:szCs w:val="24"/>
        </w:rPr>
        <w:t>etal, graphite or ceramic bats which are round and not more than 2-5/8 inches in diameter at the thickest part, not more than 42 inches in length, are acceptable. No bat shall be used if dented, cracked, modified or misshaped.</w:t>
      </w:r>
    </w:p>
    <w:bookmarkEnd w:id="1"/>
    <w:p w14:paraId="604A2031" w14:textId="24D6ABF7" w:rsidR="003C2F96" w:rsidRPr="00262666" w:rsidRDefault="004D7618" w:rsidP="00262666">
      <w:pPr>
        <w:pStyle w:val="ListParagraph"/>
        <w:numPr>
          <w:ilvl w:val="2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PONY Baseball has adopted the USA Baseball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bat standard (</w:t>
      </w:r>
      <w:proofErr w:type="spellStart"/>
      <w:r w:rsidRPr="00772969">
        <w:rPr>
          <w:rFonts w:ascii="Arial" w:eastAsia="Calibri" w:hAnsi="Arial" w:cs="Arial"/>
          <w:sz w:val="24"/>
          <w:szCs w:val="24"/>
        </w:rPr>
        <w:t>USABat</w:t>
      </w:r>
      <w:proofErr w:type="spellEnd"/>
      <w:r w:rsidRPr="00772969">
        <w:rPr>
          <w:rFonts w:ascii="Arial" w:eastAsia="Calibri" w:hAnsi="Arial" w:cs="Arial"/>
          <w:sz w:val="24"/>
          <w:szCs w:val="24"/>
        </w:rPr>
        <w:t xml:space="preserve">). Bats must be certified with the </w:t>
      </w:r>
      <w:proofErr w:type="spellStart"/>
      <w:r w:rsidRPr="00772969">
        <w:rPr>
          <w:rFonts w:ascii="Arial" w:eastAsia="Calibri" w:hAnsi="Arial" w:cs="Arial"/>
          <w:sz w:val="24"/>
          <w:szCs w:val="24"/>
        </w:rPr>
        <w:t>USABat</w:t>
      </w:r>
      <w:proofErr w:type="spellEnd"/>
      <w:r w:rsidRPr="00772969">
        <w:rPr>
          <w:rFonts w:ascii="Arial" w:eastAsia="Calibri" w:hAnsi="Arial" w:cs="Arial"/>
          <w:sz w:val="24"/>
          <w:szCs w:val="24"/>
        </w:rPr>
        <w:t xml:space="preserve"> licensing stamp on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the bat to be used for league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play.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</w:p>
    <w:p w14:paraId="794248C4" w14:textId="766313B1" w:rsidR="003C2F96" w:rsidRPr="00772969" w:rsidRDefault="004D7618" w:rsidP="003C2F96">
      <w:pPr>
        <w:pStyle w:val="ListParagraph"/>
        <w:numPr>
          <w:ilvl w:val="2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2-3/4" barrel bats are prohibited in all divisions of PONY Baseball.</w:t>
      </w:r>
    </w:p>
    <w:p w14:paraId="5E9498E3" w14:textId="61738B84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Rubber soled or rubber cleated shoes are permitted.</w:t>
      </w:r>
    </w:p>
    <w:p w14:paraId="6B8CA345" w14:textId="5C920FFC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Batters, players in the on-deck area, and baserunners must wear protective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headgear (helmet) that protects the top of the head, temples, ears and base of scull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and must be NOCSAE approved.</w:t>
      </w:r>
    </w:p>
    <w:p w14:paraId="0D607971" w14:textId="61B32AF9" w:rsidR="004D7618" w:rsidRPr="00772969" w:rsidRDefault="004D7618" w:rsidP="003C2F96">
      <w:pPr>
        <w:pStyle w:val="ListParagraph"/>
        <w:numPr>
          <w:ilvl w:val="0"/>
          <w:numId w:val="5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Mask and chin strap on protective headgear is recommended.</w:t>
      </w:r>
    </w:p>
    <w:p w14:paraId="1928A7A8" w14:textId="6F945E1F" w:rsidR="004D7618" w:rsidRPr="00B040CE" w:rsidRDefault="004D7618" w:rsidP="00B040CE">
      <w:pPr>
        <w:pStyle w:val="ListParagraph"/>
        <w:numPr>
          <w:ilvl w:val="0"/>
          <w:numId w:val="5"/>
        </w:numPr>
        <w:rPr>
          <w:rFonts w:ascii="Arial" w:eastAsia="Calibri" w:hAnsi="Arial" w:cs="Arial"/>
          <w:sz w:val="24"/>
          <w:szCs w:val="24"/>
        </w:rPr>
      </w:pPr>
      <w:r w:rsidRPr="00B040CE">
        <w:rPr>
          <w:rFonts w:ascii="Arial" w:eastAsia="Calibri" w:hAnsi="Arial" w:cs="Arial"/>
          <w:sz w:val="24"/>
          <w:szCs w:val="24"/>
        </w:rPr>
        <w:t>Alteration or modification to the batting helmet not approved by the manufacturer</w:t>
      </w:r>
      <w:r w:rsidR="003C2F96" w:rsidRPr="00B040CE">
        <w:rPr>
          <w:rFonts w:ascii="Arial" w:eastAsia="Calibri" w:hAnsi="Arial" w:cs="Arial"/>
          <w:sz w:val="24"/>
          <w:szCs w:val="24"/>
        </w:rPr>
        <w:t xml:space="preserve"> </w:t>
      </w:r>
      <w:r w:rsidRPr="00B040CE">
        <w:rPr>
          <w:rFonts w:ascii="Arial" w:eastAsia="Calibri" w:hAnsi="Arial" w:cs="Arial"/>
          <w:sz w:val="24"/>
          <w:szCs w:val="24"/>
        </w:rPr>
        <w:t>shall nullify the certification of the helmet and cannot be used.</w:t>
      </w:r>
    </w:p>
    <w:p w14:paraId="47B48643" w14:textId="5321A170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LBC does not utilize catchers at the Shetland level.</w:t>
      </w:r>
    </w:p>
    <w:p w14:paraId="738F94F3" w14:textId="6C765E08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Male players are encouraged to wear athletic supporter with cup.</w:t>
      </w:r>
    </w:p>
    <w:p w14:paraId="66521B99" w14:textId="10D08C66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Baseball </w:t>
      </w:r>
      <w:r w:rsidR="001A6B0F" w:rsidRPr="00772969">
        <w:rPr>
          <w:rFonts w:ascii="Arial" w:eastAsia="Calibri" w:hAnsi="Arial" w:cs="Arial"/>
          <w:sz w:val="24"/>
          <w:szCs w:val="24"/>
        </w:rPr>
        <w:t>caps</w:t>
      </w:r>
      <w:r w:rsidRPr="00772969">
        <w:rPr>
          <w:rFonts w:ascii="Arial" w:eastAsia="Calibri" w:hAnsi="Arial" w:cs="Arial"/>
          <w:sz w:val="24"/>
          <w:szCs w:val="24"/>
        </w:rPr>
        <w:t xml:space="preserve"> and jersey</w:t>
      </w:r>
      <w:r w:rsidR="00B040CE">
        <w:rPr>
          <w:rFonts w:ascii="Arial" w:eastAsia="Calibri" w:hAnsi="Arial" w:cs="Arial"/>
          <w:sz w:val="24"/>
          <w:szCs w:val="24"/>
        </w:rPr>
        <w:t>s (with numbers)</w:t>
      </w:r>
      <w:r w:rsidRPr="00772969">
        <w:rPr>
          <w:rFonts w:ascii="Arial" w:eastAsia="Calibri" w:hAnsi="Arial" w:cs="Arial"/>
          <w:sz w:val="24"/>
          <w:szCs w:val="24"/>
        </w:rPr>
        <w:t xml:space="preserve"> are to be worn.</w:t>
      </w:r>
    </w:p>
    <w:p w14:paraId="62B11F9A" w14:textId="08AEAA14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No jewelry shall be worn by players except for medical</w:t>
      </w:r>
      <w:r w:rsidR="00B040CE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identification.</w:t>
      </w:r>
      <w:r w:rsidR="00B040CE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Sweatbands are allowed.</w:t>
      </w:r>
    </w:p>
    <w:p w14:paraId="7FEEA50E" w14:textId="120F767E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Tampering with or altering any equipment of any kind for the purpose of gaining an</w:t>
      </w:r>
      <w:r w:rsidR="003C2F9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advantage will not be tolerated. Penalty for violation will be disciplinary actions</w:t>
      </w:r>
      <w:r w:rsidR="00510BD8" w:rsidRPr="00772969">
        <w:rPr>
          <w:rFonts w:ascii="Arial" w:eastAsia="Calibri" w:hAnsi="Arial" w:cs="Arial"/>
          <w:sz w:val="24"/>
          <w:szCs w:val="24"/>
        </w:rPr>
        <w:t xml:space="preserve"> ranging from suspension and up</w:t>
      </w:r>
      <w:r w:rsidRPr="00772969">
        <w:rPr>
          <w:rFonts w:ascii="Arial" w:eastAsia="Calibri" w:hAnsi="Arial" w:cs="Arial"/>
          <w:sz w:val="24"/>
          <w:szCs w:val="24"/>
        </w:rPr>
        <w:t xml:space="preserve"> to</w:t>
      </w:r>
      <w:r w:rsidR="00510BD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expulsion from LBC.</w:t>
      </w:r>
    </w:p>
    <w:p w14:paraId="4B7290DD" w14:textId="5FFBA9D3" w:rsidR="004D7618" w:rsidRPr="00772969" w:rsidRDefault="004D7618" w:rsidP="008F3EAF">
      <w:pPr>
        <w:pStyle w:val="ListParagraph"/>
        <w:numPr>
          <w:ilvl w:val="0"/>
          <w:numId w:val="1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Players in the defensive position or an offensive position may use a protective</w:t>
      </w:r>
      <w:r w:rsidR="00510BD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mouth guard.</w:t>
      </w:r>
    </w:p>
    <w:p w14:paraId="052C3F10" w14:textId="7789C81B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Playing Rules</w:t>
      </w:r>
    </w:p>
    <w:p w14:paraId="6770C13A" w14:textId="6A7C0D29" w:rsidR="004D7618" w:rsidRPr="00772969" w:rsidRDefault="004D7618" w:rsidP="00510BD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 official playing rules, with the variations contained here, are from</w:t>
      </w:r>
      <w:r w:rsidR="00510BD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the Official Rules of Major League Baseball and PONY Baseball.</w:t>
      </w:r>
    </w:p>
    <w:p w14:paraId="6BB1BBB0" w14:textId="413B9358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Bat the entire lineup. Play continues until all players have batted.</w:t>
      </w:r>
    </w:p>
    <w:p w14:paraId="1C7A452D" w14:textId="52FF7920" w:rsidR="004D7618" w:rsidRPr="00772969" w:rsidRDefault="004D7618" w:rsidP="00595458">
      <w:pPr>
        <w:pStyle w:val="ListParagraph"/>
        <w:numPr>
          <w:ilvl w:val="0"/>
          <w:numId w:val="7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Coach shall call “last </w:t>
      </w:r>
      <w:r w:rsidR="001A6B0F" w:rsidRPr="00772969">
        <w:rPr>
          <w:rFonts w:ascii="Arial" w:eastAsia="Calibri" w:hAnsi="Arial" w:cs="Arial"/>
          <w:sz w:val="24"/>
          <w:szCs w:val="24"/>
        </w:rPr>
        <w:t>Batter.</w:t>
      </w:r>
      <w:r w:rsidRPr="00772969">
        <w:rPr>
          <w:rFonts w:ascii="Arial" w:eastAsia="Calibri" w:hAnsi="Arial" w:cs="Arial"/>
          <w:sz w:val="24"/>
          <w:szCs w:val="24"/>
        </w:rPr>
        <w:t>”</w:t>
      </w:r>
    </w:p>
    <w:p w14:paraId="01BF3FC4" w14:textId="3075F891" w:rsidR="00595458" w:rsidRPr="00772969" w:rsidRDefault="00595458" w:rsidP="00595458">
      <w:pPr>
        <w:pStyle w:val="ListParagraph"/>
        <w:numPr>
          <w:ilvl w:val="0"/>
          <w:numId w:val="7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“Outs” may be called but the entire line up gets an offensive opportunity.</w:t>
      </w:r>
    </w:p>
    <w:p w14:paraId="19BC9B1A" w14:textId="427015FA" w:rsidR="004D7618" w:rsidRPr="00772969" w:rsidRDefault="004D7618" w:rsidP="004D7618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Outfielders play 15 feet behind the baseline.</w:t>
      </w:r>
    </w:p>
    <w:p w14:paraId="7A691C19" w14:textId="77777777" w:rsidR="004D375E" w:rsidRPr="00772969" w:rsidRDefault="004D7618" w:rsidP="004D375E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 batting tee shall be placed on home plate. The umpire/coach is responsible for</w:t>
      </w:r>
      <w:r w:rsidR="004D375E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removal prior to any play at home plate.</w:t>
      </w:r>
    </w:p>
    <w:p w14:paraId="68572E9F" w14:textId="77777777" w:rsidR="004D375E" w:rsidRPr="00772969" w:rsidRDefault="004D7618" w:rsidP="004D375E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lastRenderedPageBreak/>
        <w:t>Batters may not bunt. It will be ruled a strike.</w:t>
      </w:r>
    </w:p>
    <w:p w14:paraId="0297BA67" w14:textId="0369317C" w:rsidR="00701DFD" w:rsidRPr="00772969" w:rsidRDefault="004D7618" w:rsidP="00701DFD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Base runners shall remain in contact with the</w:t>
      </w:r>
      <w:r w:rsidR="004D375E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 xml:space="preserve">base until </w:t>
      </w:r>
      <w:r w:rsidR="001A6B0F" w:rsidRPr="00772969">
        <w:rPr>
          <w:rFonts w:ascii="Arial" w:eastAsia="Calibri" w:hAnsi="Arial" w:cs="Arial"/>
          <w:sz w:val="24"/>
          <w:szCs w:val="24"/>
        </w:rPr>
        <w:t>the ball</w:t>
      </w:r>
      <w:r w:rsidRPr="00772969">
        <w:rPr>
          <w:rFonts w:ascii="Arial" w:eastAsia="Calibri" w:hAnsi="Arial" w:cs="Arial"/>
          <w:sz w:val="24"/>
          <w:szCs w:val="24"/>
        </w:rPr>
        <w:t xml:space="preserve"> is hit. PENALTY: </w:t>
      </w:r>
      <w:r w:rsidR="00262666">
        <w:rPr>
          <w:rFonts w:ascii="Arial" w:eastAsia="Calibri" w:hAnsi="Arial" w:cs="Arial"/>
          <w:sz w:val="24"/>
          <w:szCs w:val="24"/>
        </w:rPr>
        <w:t>Base Runner is out.</w:t>
      </w:r>
    </w:p>
    <w:p w14:paraId="03C03E70" w14:textId="77777777" w:rsidR="00701DFD" w:rsidRPr="00772969" w:rsidRDefault="004D7618" w:rsidP="00701DFD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No infield fly rule.</w:t>
      </w:r>
    </w:p>
    <w:p w14:paraId="4E7FF0A0" w14:textId="77777777" w:rsidR="00701DFD" w:rsidRPr="00772969" w:rsidRDefault="004D7618" w:rsidP="00701DFD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Free substitution on defense.</w:t>
      </w:r>
    </w:p>
    <w:p w14:paraId="0EA74287" w14:textId="20B90DB5" w:rsidR="004D7618" w:rsidRPr="00772969" w:rsidRDefault="004D7618" w:rsidP="00701DFD">
      <w:pPr>
        <w:pStyle w:val="ListParagraph"/>
        <w:numPr>
          <w:ilvl w:val="1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When the ball comes into the possession of an infielder and plays on the runners</w:t>
      </w:r>
      <w:r w:rsidR="00701DFD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have ceased, it shall be called TIME and the ball returned to the plate.</w:t>
      </w:r>
    </w:p>
    <w:p w14:paraId="41AFF0C3" w14:textId="2563A212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Pitching Rules</w:t>
      </w:r>
    </w:p>
    <w:p w14:paraId="15B439C4" w14:textId="7A51AB0C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Players may not pitch.</w:t>
      </w:r>
    </w:p>
    <w:p w14:paraId="58AE2480" w14:textId="5E269A61" w:rsidR="004D7618" w:rsidRPr="00772969" w:rsidRDefault="004D7618" w:rsidP="00701DFD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Players playing the pitching position must have one foot on the pitching rubber until</w:t>
      </w:r>
      <w:r w:rsidR="00701DFD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after the batter hits the ball.</w:t>
      </w:r>
    </w:p>
    <w:p w14:paraId="2BBB30DF" w14:textId="732AC05F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Length of Games</w:t>
      </w:r>
    </w:p>
    <w:p w14:paraId="474EA3D8" w14:textId="6C05C01C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Games sh</w:t>
      </w:r>
      <w:r w:rsidR="00701DFD" w:rsidRPr="00772969">
        <w:rPr>
          <w:rFonts w:ascii="Arial" w:eastAsia="Calibri" w:hAnsi="Arial" w:cs="Arial"/>
          <w:sz w:val="24"/>
          <w:szCs w:val="24"/>
        </w:rPr>
        <w:t>all</w:t>
      </w:r>
      <w:r w:rsidRPr="00772969">
        <w:rPr>
          <w:rFonts w:ascii="Arial" w:eastAsia="Calibri" w:hAnsi="Arial" w:cs="Arial"/>
          <w:sz w:val="24"/>
          <w:szCs w:val="24"/>
        </w:rPr>
        <w:t xml:space="preserve"> be </w:t>
      </w:r>
      <w:r w:rsidR="009C4107" w:rsidRPr="00772969">
        <w:rPr>
          <w:rFonts w:ascii="Arial" w:eastAsia="Calibri" w:hAnsi="Arial" w:cs="Arial"/>
          <w:sz w:val="24"/>
          <w:szCs w:val="24"/>
        </w:rPr>
        <w:t>4 innings or 1 hour in duration.</w:t>
      </w:r>
      <w:r w:rsidR="00595458" w:rsidRPr="00772969">
        <w:rPr>
          <w:rFonts w:ascii="Arial" w:eastAsia="Calibri" w:hAnsi="Arial" w:cs="Arial"/>
          <w:sz w:val="24"/>
          <w:szCs w:val="24"/>
        </w:rPr>
        <w:t xml:space="preserve"> </w:t>
      </w:r>
    </w:p>
    <w:p w14:paraId="565B98DB" w14:textId="0B2E7273" w:rsidR="004D7618" w:rsidRPr="00772969" w:rsidRDefault="004D7618" w:rsidP="00701DFD">
      <w:pPr>
        <w:pStyle w:val="ListParagraph"/>
        <w:numPr>
          <w:ilvl w:val="2"/>
          <w:numId w:val="2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Coaches may determine if the amount of time playing is in the best interest of the</w:t>
      </w:r>
      <w:r w:rsidR="00701DFD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 xml:space="preserve">youth and a </w:t>
      </w:r>
      <w:r w:rsidR="009C4107" w:rsidRPr="00772969">
        <w:rPr>
          <w:rFonts w:ascii="Arial" w:eastAsia="Calibri" w:hAnsi="Arial" w:cs="Arial"/>
          <w:sz w:val="24"/>
          <w:szCs w:val="24"/>
        </w:rPr>
        <w:t>fifth</w:t>
      </w:r>
      <w:r w:rsidRPr="00772969">
        <w:rPr>
          <w:rFonts w:ascii="Arial" w:eastAsia="Calibri" w:hAnsi="Arial" w:cs="Arial"/>
          <w:sz w:val="24"/>
          <w:szCs w:val="24"/>
        </w:rPr>
        <w:t xml:space="preserve"> inning may be played if both coaches agree and time allows.</w:t>
      </w:r>
    </w:p>
    <w:p w14:paraId="1303F5D5" w14:textId="5E3BBCF6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Once a game is stopped for lightning it may not resume for 30 minutes.</w:t>
      </w:r>
    </w:p>
    <w:p w14:paraId="19FAB1EA" w14:textId="6670C7D9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Scorekeeping</w:t>
      </w:r>
    </w:p>
    <w:p w14:paraId="41882710" w14:textId="058AC8AC" w:rsidR="004D7618" w:rsidRPr="00772969" w:rsidRDefault="004D7618" w:rsidP="004D761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LBC does not encourage scorekeeping at the Shetland level.</w:t>
      </w:r>
    </w:p>
    <w:p w14:paraId="1F4F6E7A" w14:textId="77F05B75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Managers and Coaches</w:t>
      </w:r>
    </w:p>
    <w:p w14:paraId="5A8CAD6B" w14:textId="41570925" w:rsidR="004D7618" w:rsidRPr="00772969" w:rsidRDefault="004D7618" w:rsidP="0059545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Shetland 6U may have three adult coaches on the playing field, beyond the</w:t>
      </w:r>
      <w:r w:rsidR="0059545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baselines, to give verbal instructions to their players on defense.</w:t>
      </w:r>
    </w:p>
    <w:p w14:paraId="7D15A9D6" w14:textId="6D356502" w:rsidR="004D7618" w:rsidRPr="00772969" w:rsidRDefault="004D7618" w:rsidP="00595458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Players, managers and coaches shall remain in the dugouts, on the benches or in</w:t>
      </w:r>
      <w:r w:rsidR="0059545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the prescribed areas throughout the game. They are not allowed behind the</w:t>
      </w:r>
      <w:r w:rsidR="0059545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backstop.</w:t>
      </w:r>
    </w:p>
    <w:p w14:paraId="35105785" w14:textId="71FACA39" w:rsidR="00175466" w:rsidRPr="00772969" w:rsidRDefault="004D7618" w:rsidP="00175466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 use of tobacco, including E-cigarettes or any other smoking devices, alcohol or</w:t>
      </w:r>
      <w:r w:rsidR="00595458" w:rsidRPr="00772969">
        <w:rPr>
          <w:rFonts w:ascii="Arial" w:eastAsia="Calibri" w:hAnsi="Arial" w:cs="Arial"/>
          <w:sz w:val="24"/>
          <w:szCs w:val="24"/>
        </w:rPr>
        <w:t xml:space="preserve"> </w:t>
      </w:r>
      <w:r w:rsidR="00175466" w:rsidRPr="00772969">
        <w:rPr>
          <w:rFonts w:ascii="Arial" w:eastAsia="Calibri" w:hAnsi="Arial" w:cs="Arial"/>
          <w:sz w:val="24"/>
          <w:szCs w:val="24"/>
        </w:rPr>
        <w:t xml:space="preserve">recreational drugs or </w:t>
      </w:r>
      <w:r w:rsidRPr="00772969">
        <w:rPr>
          <w:rFonts w:ascii="Arial" w:eastAsia="Calibri" w:hAnsi="Arial" w:cs="Arial"/>
          <w:sz w:val="24"/>
          <w:szCs w:val="24"/>
        </w:rPr>
        <w:t>illegal drugs in any form by players, coaches, adult leaders and spectators is not</w:t>
      </w:r>
      <w:r w:rsidR="00595458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permitted.</w:t>
      </w:r>
    </w:p>
    <w:p w14:paraId="7DE5CB45" w14:textId="065ACA9F" w:rsidR="00175466" w:rsidRPr="00772969" w:rsidRDefault="00175466" w:rsidP="00175466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Managers and Coaches and Spectators may not be under the influence of alcohol, recreational drugs or illegal drugs at gametime.  </w:t>
      </w:r>
    </w:p>
    <w:p w14:paraId="056F4C9E" w14:textId="7D50F578" w:rsidR="004D7618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b/>
          <w:bCs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General Conduct</w:t>
      </w:r>
    </w:p>
    <w:p w14:paraId="4A858C7D" w14:textId="417B376B" w:rsidR="004D7618" w:rsidRPr="00772969" w:rsidRDefault="004D7618" w:rsidP="00175466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Players, all adult volunteers and spectators who engage in unsportsmanlike conduct,</w:t>
      </w:r>
      <w:r w:rsidR="0017546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including but not limited to fighting, abusive language or tone, derogatory activity,</w:t>
      </w:r>
      <w:r w:rsidR="00175466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shall be suspended for one or more games and will not be tolerated.</w:t>
      </w:r>
    </w:p>
    <w:p w14:paraId="36C77733" w14:textId="44AF3B40" w:rsidR="004D7618" w:rsidRPr="00772969" w:rsidRDefault="004D7618" w:rsidP="00862885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Anyone suspended must meet with a Lakewood Baseball Club </w:t>
      </w:r>
      <w:r w:rsidR="00175466" w:rsidRPr="00772969">
        <w:rPr>
          <w:rFonts w:ascii="Arial" w:eastAsia="Calibri" w:hAnsi="Arial" w:cs="Arial"/>
          <w:sz w:val="24"/>
          <w:szCs w:val="24"/>
        </w:rPr>
        <w:t xml:space="preserve">Director of Operations, Commissioner of Baseball or an ATB Board member </w:t>
      </w:r>
      <w:r w:rsidRPr="00772969">
        <w:rPr>
          <w:rFonts w:ascii="Arial" w:eastAsia="Calibri" w:hAnsi="Arial" w:cs="Arial"/>
          <w:sz w:val="24"/>
          <w:szCs w:val="24"/>
        </w:rPr>
        <w:t>prior to reinstatement. The rulings are final.</w:t>
      </w:r>
    </w:p>
    <w:p w14:paraId="5B9878C3" w14:textId="77777777" w:rsidR="00862885" w:rsidRPr="00772969" w:rsidRDefault="004D7618" w:rsidP="004D7618">
      <w:pPr>
        <w:pStyle w:val="ListParagraph"/>
        <w:numPr>
          <w:ilvl w:val="0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b/>
          <w:bCs/>
          <w:sz w:val="24"/>
          <w:szCs w:val="24"/>
        </w:rPr>
        <w:t>COMMUNICABLE DISEASE PROCEDURES</w:t>
      </w:r>
    </w:p>
    <w:p w14:paraId="3CFFD99D" w14:textId="14B7CD00" w:rsidR="004D7618" w:rsidRPr="00772969" w:rsidRDefault="004D7618" w:rsidP="00862885">
      <w:pPr>
        <w:pStyle w:val="ListParagraph"/>
        <w:numPr>
          <w:ilvl w:val="1"/>
          <w:numId w:val="3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While </w:t>
      </w:r>
      <w:r w:rsidR="001A6B0F" w:rsidRPr="00772969">
        <w:rPr>
          <w:rFonts w:ascii="Arial" w:eastAsia="Calibri" w:hAnsi="Arial" w:cs="Arial"/>
          <w:sz w:val="24"/>
          <w:szCs w:val="24"/>
        </w:rPr>
        <w:t>the risk</w:t>
      </w:r>
      <w:r w:rsidRPr="00772969">
        <w:rPr>
          <w:rFonts w:ascii="Arial" w:eastAsia="Calibri" w:hAnsi="Arial" w:cs="Arial"/>
          <w:sz w:val="24"/>
          <w:szCs w:val="24"/>
        </w:rPr>
        <w:t xml:space="preserve"> of one athlete infecting another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with HIV/AIDS during competition is close to non-existent, there is a remote risk that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other blood borne infectious diseases can be transmitted. For example, Hepatitis B can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be present in blood as well as in other body fluids. Procedures for reducing potential for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transmission of these infectious agents should include, but not be limited to, the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following:</w:t>
      </w:r>
    </w:p>
    <w:p w14:paraId="521B93D3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lastRenderedPageBreak/>
        <w:t>The bleeding must be stopped, the open wound covered and if there is an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excessive amount of blood on the uniform it must be changed before the athlete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may participate.</w:t>
      </w:r>
    </w:p>
    <w:p w14:paraId="713E4B60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Routine use of gloves or other precautions to prevent skin and mucous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membrane exposure when contact with blood or other body fluids is anticipated.</w:t>
      </w:r>
    </w:p>
    <w:p w14:paraId="14B981BF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Immediately wash hands and other skin surfaces if contaminated (in contact) with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blood or other body fluids. Wash hands immediately after removing gloves.</w:t>
      </w:r>
    </w:p>
    <w:p w14:paraId="46B8C0F3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Clean all contaminated surfaces and equipment with an appropriate disinfectant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before competition resumes.</w:t>
      </w:r>
    </w:p>
    <w:p w14:paraId="399D17FA" w14:textId="569D8241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Practice proper disposal procedures to prevent injuries caused by needles,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="001A6B0F" w:rsidRPr="00772969">
        <w:rPr>
          <w:rFonts w:ascii="Arial" w:eastAsia="Calibri" w:hAnsi="Arial" w:cs="Arial"/>
          <w:sz w:val="24"/>
          <w:szCs w:val="24"/>
        </w:rPr>
        <w:t>scalpels</w:t>
      </w:r>
      <w:r w:rsidRPr="00772969">
        <w:rPr>
          <w:rFonts w:ascii="Arial" w:eastAsia="Calibri" w:hAnsi="Arial" w:cs="Arial"/>
          <w:sz w:val="24"/>
          <w:szCs w:val="24"/>
        </w:rPr>
        <w:t xml:space="preserve"> and other sharp instruments or devices.</w:t>
      </w:r>
    </w:p>
    <w:p w14:paraId="74E824AF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Athletic trainers/coaches with bleeding or oozing skin conditions should refrain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from all direct athletic care until the condition resolves.</w:t>
      </w:r>
    </w:p>
    <w:p w14:paraId="6DAE58A4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Contaminated towels should be properly disposed of/disinfected.</w:t>
      </w:r>
    </w:p>
    <w:p w14:paraId="602F1CBB" w14:textId="77777777" w:rsidR="00862885" w:rsidRPr="00772969" w:rsidRDefault="004D7618" w:rsidP="00862885">
      <w:pPr>
        <w:pStyle w:val="ListParagraph"/>
        <w:numPr>
          <w:ilvl w:val="0"/>
          <w:numId w:val="8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Follow acceptable guidelines in the immediate control of bleeding and when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handling bloody dressings, mouth guards and other articles containing body</w:t>
      </w:r>
      <w:r w:rsidR="00862885" w:rsidRPr="00772969">
        <w:rPr>
          <w:rFonts w:ascii="Arial" w:eastAsia="Calibri" w:hAnsi="Arial" w:cs="Arial"/>
          <w:sz w:val="24"/>
          <w:szCs w:val="24"/>
        </w:rPr>
        <w:t xml:space="preserve"> </w:t>
      </w:r>
      <w:r w:rsidRPr="00772969">
        <w:rPr>
          <w:rFonts w:ascii="Arial" w:eastAsia="Calibri" w:hAnsi="Arial" w:cs="Arial"/>
          <w:sz w:val="24"/>
          <w:szCs w:val="24"/>
        </w:rPr>
        <w:t>fluids.</w:t>
      </w:r>
    </w:p>
    <w:p w14:paraId="5C88AFAB" w14:textId="105CFA39" w:rsidR="004D7618" w:rsidRPr="00772969" w:rsidRDefault="00862885" w:rsidP="00B271E7">
      <w:pPr>
        <w:rPr>
          <w:rFonts w:ascii="Arial" w:eastAsia="Calibri" w:hAnsi="Arial" w:cs="Arial"/>
          <w:b/>
          <w:bCs/>
          <w:sz w:val="24"/>
          <w:szCs w:val="24"/>
        </w:rPr>
      </w:pPr>
      <w:bookmarkStart w:id="2" w:name="_Hlk155526025"/>
      <w:r w:rsidRPr="00772969">
        <w:rPr>
          <w:rFonts w:ascii="Arial" w:eastAsia="Calibri" w:hAnsi="Arial" w:cs="Arial"/>
          <w:b/>
          <w:bCs/>
          <w:sz w:val="24"/>
          <w:szCs w:val="24"/>
        </w:rPr>
        <w:t>ILLNESS</w:t>
      </w:r>
      <w:r w:rsidR="004D7618" w:rsidRPr="00772969">
        <w:rPr>
          <w:rFonts w:ascii="Arial" w:eastAsia="Calibri" w:hAnsi="Arial" w:cs="Arial"/>
          <w:b/>
          <w:bCs/>
          <w:sz w:val="24"/>
          <w:szCs w:val="24"/>
        </w:rPr>
        <w:t xml:space="preserve"> PROTICOL</w:t>
      </w:r>
    </w:p>
    <w:p w14:paraId="37EC7B26" w14:textId="4AB69615" w:rsidR="00B271E7" w:rsidRPr="00772969" w:rsidRDefault="004D7618" w:rsidP="00B271E7">
      <w:pPr>
        <w:pStyle w:val="ListParagraph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Lakewood Baseball Club is committed to </w:t>
      </w:r>
      <w:r w:rsidR="001A6B0F" w:rsidRPr="00772969">
        <w:rPr>
          <w:rFonts w:ascii="Arial" w:eastAsia="Calibri" w:hAnsi="Arial" w:cs="Arial"/>
          <w:sz w:val="24"/>
          <w:szCs w:val="24"/>
        </w:rPr>
        <w:t>providing</w:t>
      </w:r>
      <w:r w:rsidRPr="00772969">
        <w:rPr>
          <w:rFonts w:ascii="Arial" w:eastAsia="Calibri" w:hAnsi="Arial" w:cs="Arial"/>
          <w:sz w:val="24"/>
          <w:szCs w:val="24"/>
        </w:rPr>
        <w:t xml:space="preserve"> a safe and healthy environment fo</w:t>
      </w:r>
      <w:r w:rsidR="00B271E7" w:rsidRPr="00772969">
        <w:rPr>
          <w:rFonts w:ascii="Arial" w:eastAsia="Calibri" w:hAnsi="Arial" w:cs="Arial"/>
          <w:sz w:val="24"/>
          <w:szCs w:val="24"/>
        </w:rPr>
        <w:t xml:space="preserve">r </w:t>
      </w:r>
      <w:r w:rsidRPr="00772969">
        <w:rPr>
          <w:rFonts w:ascii="Arial" w:eastAsia="Calibri" w:hAnsi="Arial" w:cs="Arial"/>
          <w:sz w:val="24"/>
          <w:szCs w:val="24"/>
        </w:rPr>
        <w:t>our players, coaches, and family. If a player feels ill</w:t>
      </w:r>
      <w:r w:rsidR="00B271E7" w:rsidRPr="00772969">
        <w:rPr>
          <w:rFonts w:ascii="Arial" w:eastAsia="Calibri" w:hAnsi="Arial" w:cs="Arial"/>
          <w:sz w:val="24"/>
          <w:szCs w:val="24"/>
        </w:rPr>
        <w:t>, the family is encouraged to make the best decision for the family.  It is better to miss a game tha</w:t>
      </w:r>
      <w:r w:rsidR="00EA7D68">
        <w:rPr>
          <w:rFonts w:ascii="Arial" w:eastAsia="Calibri" w:hAnsi="Arial" w:cs="Arial"/>
          <w:sz w:val="24"/>
          <w:szCs w:val="24"/>
        </w:rPr>
        <w:t>n</w:t>
      </w:r>
      <w:r w:rsidR="00B271E7" w:rsidRPr="00772969">
        <w:rPr>
          <w:rFonts w:ascii="Arial" w:eastAsia="Calibri" w:hAnsi="Arial" w:cs="Arial"/>
          <w:sz w:val="24"/>
          <w:szCs w:val="24"/>
        </w:rPr>
        <w:t xml:space="preserve"> </w:t>
      </w:r>
      <w:r w:rsidR="001A6B0F" w:rsidRPr="00772969">
        <w:rPr>
          <w:rFonts w:ascii="Arial" w:eastAsia="Calibri" w:hAnsi="Arial" w:cs="Arial"/>
          <w:sz w:val="24"/>
          <w:szCs w:val="24"/>
        </w:rPr>
        <w:t>expose</w:t>
      </w:r>
      <w:r w:rsidR="00B271E7" w:rsidRPr="00772969">
        <w:rPr>
          <w:rFonts w:ascii="Arial" w:eastAsia="Calibri" w:hAnsi="Arial" w:cs="Arial"/>
          <w:sz w:val="24"/>
          <w:szCs w:val="24"/>
        </w:rPr>
        <w:t xml:space="preserve"> others to potential illness.</w:t>
      </w:r>
    </w:p>
    <w:p w14:paraId="515537A4" w14:textId="53DBD341" w:rsidR="004D7618" w:rsidRPr="00772969" w:rsidRDefault="00B271E7" w:rsidP="00B271E7">
      <w:pPr>
        <w:pStyle w:val="ListParagraph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Coaches, players and families shall report to their head coach if anyone has tested positive for </w:t>
      </w:r>
      <w:proofErr w:type="gramStart"/>
      <w:r w:rsidRPr="00772969">
        <w:rPr>
          <w:rFonts w:ascii="Arial" w:eastAsia="Calibri" w:hAnsi="Arial" w:cs="Arial"/>
          <w:sz w:val="24"/>
          <w:szCs w:val="24"/>
        </w:rPr>
        <w:t>a number of</w:t>
      </w:r>
      <w:proofErr w:type="gramEnd"/>
      <w:r w:rsidRPr="00772969">
        <w:rPr>
          <w:rFonts w:ascii="Arial" w:eastAsia="Calibri" w:hAnsi="Arial" w:cs="Arial"/>
          <w:sz w:val="24"/>
          <w:szCs w:val="24"/>
        </w:rPr>
        <w:t xml:space="preserve"> common infectious diseases within the time frame of that </w:t>
      </w:r>
      <w:proofErr w:type="gramStart"/>
      <w:r w:rsidRPr="00772969">
        <w:rPr>
          <w:rFonts w:ascii="Arial" w:eastAsia="Calibri" w:hAnsi="Arial" w:cs="Arial"/>
          <w:sz w:val="24"/>
          <w:szCs w:val="24"/>
        </w:rPr>
        <w:t>diseases</w:t>
      </w:r>
      <w:proofErr w:type="gramEnd"/>
      <w:r w:rsidRPr="00772969">
        <w:rPr>
          <w:rFonts w:ascii="Arial" w:eastAsia="Calibri" w:hAnsi="Arial" w:cs="Arial"/>
          <w:sz w:val="24"/>
          <w:szCs w:val="24"/>
        </w:rPr>
        <w:t xml:space="preserve"> known infectious period.</w:t>
      </w:r>
    </w:p>
    <w:p w14:paraId="72001DB2" w14:textId="77777777" w:rsidR="00957D1F" w:rsidRPr="00772969" w:rsidRDefault="00B271E7" w:rsidP="00957D1F">
      <w:pPr>
        <w:pStyle w:val="ListParagraph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These illnesses include but not limited to</w:t>
      </w:r>
      <w:r w:rsidR="00957D1F" w:rsidRPr="00772969">
        <w:rPr>
          <w:rFonts w:ascii="Arial" w:eastAsia="Calibri" w:hAnsi="Arial" w:cs="Arial"/>
          <w:sz w:val="24"/>
          <w:szCs w:val="24"/>
        </w:rPr>
        <w:t>:</w:t>
      </w:r>
    </w:p>
    <w:p w14:paraId="5FA63113" w14:textId="06A13879" w:rsidR="00B271E7" w:rsidRPr="00772969" w:rsidRDefault="00B271E7" w:rsidP="00957D1F">
      <w:pPr>
        <w:pStyle w:val="ListParagraph"/>
        <w:numPr>
          <w:ilvl w:val="0"/>
          <w:numId w:val="11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 xml:space="preserve">Covid, RSV, </w:t>
      </w:r>
      <w:r w:rsidR="00957D1F" w:rsidRPr="00772969">
        <w:rPr>
          <w:rFonts w:ascii="Arial" w:eastAsia="Calibri" w:hAnsi="Arial" w:cs="Arial"/>
          <w:sz w:val="24"/>
          <w:szCs w:val="24"/>
        </w:rPr>
        <w:t>Colds &amp; the Seasonal Flu, Ear Infections, Strep Throat, Chickenpox and bronchitis</w:t>
      </w:r>
    </w:p>
    <w:p w14:paraId="4D4463A0" w14:textId="6505DD93" w:rsidR="004D7618" w:rsidRPr="00772969" w:rsidRDefault="00957D1F" w:rsidP="00B271E7">
      <w:pPr>
        <w:pStyle w:val="ListParagraph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Coach</w:t>
      </w:r>
      <w:r w:rsidR="004D7618" w:rsidRPr="00772969">
        <w:rPr>
          <w:rFonts w:ascii="Arial" w:eastAsia="Calibri" w:hAnsi="Arial" w:cs="Arial"/>
          <w:sz w:val="24"/>
          <w:szCs w:val="24"/>
        </w:rPr>
        <w:t xml:space="preserve"> shall report it to the</w:t>
      </w:r>
      <w:r w:rsidRPr="00772969">
        <w:rPr>
          <w:rFonts w:ascii="Arial" w:eastAsia="Calibri" w:hAnsi="Arial" w:cs="Arial"/>
          <w:sz w:val="24"/>
          <w:szCs w:val="24"/>
        </w:rPr>
        <w:t xml:space="preserve"> Director of operations as soon as possible.</w:t>
      </w:r>
    </w:p>
    <w:p w14:paraId="14F9D88B" w14:textId="77777777" w:rsidR="00883F10" w:rsidRDefault="00957D1F" w:rsidP="00883F10">
      <w:pPr>
        <w:pStyle w:val="ListParagraph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A</w:t>
      </w:r>
      <w:r w:rsidR="004D7618" w:rsidRPr="00772969">
        <w:rPr>
          <w:rFonts w:ascii="Arial" w:eastAsia="Calibri" w:hAnsi="Arial" w:cs="Arial"/>
          <w:sz w:val="24"/>
          <w:szCs w:val="24"/>
        </w:rPr>
        <w:t xml:space="preserve"> positive </w:t>
      </w:r>
      <w:r w:rsidRPr="00772969">
        <w:rPr>
          <w:rFonts w:ascii="Arial" w:eastAsia="Calibri" w:hAnsi="Arial" w:cs="Arial"/>
          <w:sz w:val="24"/>
          <w:szCs w:val="24"/>
        </w:rPr>
        <w:t xml:space="preserve">Covid test on a player is recommended to delay returning to games or practice until </w:t>
      </w:r>
      <w:r w:rsidR="004D7618" w:rsidRPr="00772969">
        <w:rPr>
          <w:rFonts w:ascii="Arial" w:eastAsia="Calibri" w:hAnsi="Arial" w:cs="Arial"/>
          <w:sz w:val="24"/>
          <w:szCs w:val="24"/>
        </w:rPr>
        <w:t>after 5 days of isolation when the following are met:</w:t>
      </w:r>
    </w:p>
    <w:p w14:paraId="525EF1C3" w14:textId="31293598" w:rsidR="004D7618" w:rsidRPr="00883F10" w:rsidRDefault="004D7618" w:rsidP="00883F10">
      <w:pPr>
        <w:pStyle w:val="ListParagraph"/>
        <w:numPr>
          <w:ilvl w:val="1"/>
          <w:numId w:val="10"/>
        </w:numPr>
        <w:rPr>
          <w:rFonts w:ascii="Arial" w:eastAsia="Calibri" w:hAnsi="Arial" w:cs="Arial"/>
          <w:sz w:val="24"/>
          <w:szCs w:val="24"/>
        </w:rPr>
      </w:pPr>
      <w:r w:rsidRPr="00883F10">
        <w:rPr>
          <w:rFonts w:ascii="Arial" w:eastAsia="Calibri" w:hAnsi="Arial" w:cs="Arial"/>
          <w:sz w:val="24"/>
          <w:szCs w:val="24"/>
        </w:rPr>
        <w:t xml:space="preserve">No symptoms or symptoms are </w:t>
      </w:r>
      <w:r w:rsidR="001A6B0F" w:rsidRPr="00883F10">
        <w:rPr>
          <w:rFonts w:ascii="Arial" w:eastAsia="Calibri" w:hAnsi="Arial" w:cs="Arial"/>
          <w:sz w:val="24"/>
          <w:szCs w:val="24"/>
        </w:rPr>
        <w:t>resolved.</w:t>
      </w:r>
      <w:r w:rsidR="00EA7D68" w:rsidRPr="00883F10">
        <w:rPr>
          <w:rFonts w:ascii="Arial" w:eastAsia="Calibri" w:hAnsi="Arial" w:cs="Arial"/>
          <w:sz w:val="24"/>
          <w:szCs w:val="24"/>
        </w:rPr>
        <w:t xml:space="preserve">  </w:t>
      </w:r>
      <w:r w:rsidRPr="00883F10">
        <w:rPr>
          <w:rFonts w:ascii="Arial" w:eastAsia="Calibri" w:hAnsi="Arial" w:cs="Arial"/>
          <w:sz w:val="24"/>
          <w:szCs w:val="24"/>
        </w:rPr>
        <w:t>No fever within the past 24-hours without the use of fever reducing medications.</w:t>
      </w:r>
    </w:p>
    <w:p w14:paraId="63EA0844" w14:textId="6982A878" w:rsidR="00B271E7" w:rsidRDefault="00957D1F" w:rsidP="00B271E7">
      <w:pPr>
        <w:pStyle w:val="ListParagraph"/>
        <w:numPr>
          <w:ilvl w:val="0"/>
          <w:numId w:val="10"/>
        </w:numPr>
        <w:rPr>
          <w:rFonts w:ascii="Arial" w:eastAsia="Calibri" w:hAnsi="Arial" w:cs="Arial"/>
          <w:sz w:val="24"/>
          <w:szCs w:val="24"/>
        </w:rPr>
      </w:pPr>
      <w:r w:rsidRPr="00772969">
        <w:rPr>
          <w:rFonts w:ascii="Arial" w:eastAsia="Calibri" w:hAnsi="Arial" w:cs="Arial"/>
          <w:sz w:val="24"/>
          <w:szCs w:val="24"/>
        </w:rPr>
        <w:t>Masks may always be worn at the discretion of the players and families.</w:t>
      </w:r>
      <w:bookmarkEnd w:id="2"/>
    </w:p>
    <w:p w14:paraId="52F5983D" w14:textId="3A6E520E" w:rsidR="003A03C2" w:rsidRDefault="00883F10" w:rsidP="003A03C2">
      <w:pPr>
        <w:rPr>
          <w:rFonts w:ascii="Arial" w:eastAsia="Calibri" w:hAnsi="Arial" w:cs="Arial"/>
          <w:b/>
          <w:bCs/>
          <w:sz w:val="24"/>
          <w:szCs w:val="24"/>
        </w:rPr>
      </w:pPr>
      <w:bookmarkStart w:id="3" w:name="_Hlk160886548"/>
      <w:r w:rsidRPr="00883F10">
        <w:rPr>
          <w:rFonts w:ascii="Arial" w:eastAsia="Calibri" w:hAnsi="Arial" w:cs="Arial"/>
          <w:b/>
          <w:bCs/>
          <w:sz w:val="24"/>
          <w:szCs w:val="24"/>
        </w:rPr>
        <w:t>Protests</w:t>
      </w:r>
    </w:p>
    <w:p w14:paraId="1794B8C9" w14:textId="536BC120" w:rsidR="00883F10" w:rsidRDefault="00883F10" w:rsidP="003A03C2">
      <w:pPr>
        <w:rPr>
          <w:rFonts w:ascii="Arial" w:eastAsia="Calibri" w:hAnsi="Arial" w:cs="Arial"/>
          <w:sz w:val="24"/>
          <w:szCs w:val="24"/>
        </w:rPr>
      </w:pPr>
      <w:r w:rsidRPr="00883F10">
        <w:rPr>
          <w:rFonts w:ascii="Arial" w:eastAsia="Calibri" w:hAnsi="Arial" w:cs="Arial"/>
          <w:sz w:val="24"/>
          <w:szCs w:val="24"/>
        </w:rPr>
        <w:tab/>
        <w:t>Lakewood Baseball Club, in association with All Things Baseball believes in the utmost expectation of good sportsmanship.</w:t>
      </w:r>
      <w:r>
        <w:rPr>
          <w:rFonts w:ascii="Arial" w:eastAsia="Calibri" w:hAnsi="Arial" w:cs="Arial"/>
          <w:sz w:val="24"/>
          <w:szCs w:val="24"/>
        </w:rPr>
        <w:t xml:space="preserve">  In sports, we may not always like the outcome, but learning from the end results is part of </w:t>
      </w:r>
      <w:proofErr w:type="gramStart"/>
      <w:r>
        <w:rPr>
          <w:rFonts w:ascii="Arial" w:eastAsia="Calibri" w:hAnsi="Arial" w:cs="Arial"/>
          <w:sz w:val="24"/>
          <w:szCs w:val="24"/>
        </w:rPr>
        <w:t>the building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life skills.</w:t>
      </w:r>
    </w:p>
    <w:p w14:paraId="73F8D9AF" w14:textId="7CF77F00" w:rsidR="00883F10" w:rsidRDefault="00883F10" w:rsidP="003A03C2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  <w:t xml:space="preserve">If there is a belief that a violation of rules </w:t>
      </w:r>
      <w:r w:rsidR="00796F8E">
        <w:rPr>
          <w:rFonts w:ascii="Arial" w:eastAsia="Calibri" w:hAnsi="Arial" w:cs="Arial"/>
          <w:sz w:val="24"/>
          <w:szCs w:val="24"/>
        </w:rPr>
        <w:t xml:space="preserve">occurred </w:t>
      </w:r>
      <w:r>
        <w:rPr>
          <w:rFonts w:ascii="Arial" w:eastAsia="Calibri" w:hAnsi="Arial" w:cs="Arial"/>
          <w:sz w:val="24"/>
          <w:szCs w:val="24"/>
        </w:rPr>
        <w:t>that affected the game or posed a safety risk, there is a Protest Process.  Note: Decisions by Umpires may not be protested.</w:t>
      </w:r>
    </w:p>
    <w:p w14:paraId="1DEEA072" w14:textId="37D19642" w:rsidR="00883F10" w:rsidRPr="00883F10" w:rsidRDefault="00883F10" w:rsidP="003A03C2">
      <w:pPr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  <w:t>A</w:t>
      </w:r>
      <w:r w:rsidRPr="00883F10">
        <w:rPr>
          <w:rFonts w:ascii="Arial" w:eastAsia="Calibri" w:hAnsi="Arial" w:cs="Arial"/>
          <w:sz w:val="24"/>
          <w:szCs w:val="24"/>
        </w:rPr>
        <w:t xml:space="preserve">ny protest made will require a $100 cash deposit handed to an official or board member that will be forfeited if the protest is lost.  The forfeited $100 will go towards a </w:t>
      </w:r>
      <w:r w:rsidRPr="00883F10">
        <w:rPr>
          <w:rFonts w:ascii="Arial" w:eastAsia="Calibri" w:hAnsi="Arial" w:cs="Arial"/>
          <w:sz w:val="24"/>
          <w:szCs w:val="24"/>
        </w:rPr>
        <w:lastRenderedPageBreak/>
        <w:t xml:space="preserve">scholarship fund if they </w:t>
      </w:r>
      <w:proofErr w:type="gramStart"/>
      <w:r w:rsidRPr="00883F10">
        <w:rPr>
          <w:rFonts w:ascii="Arial" w:eastAsia="Calibri" w:hAnsi="Arial" w:cs="Arial"/>
          <w:sz w:val="24"/>
          <w:szCs w:val="24"/>
        </w:rPr>
        <w:t>lost</w:t>
      </w:r>
      <w:proofErr w:type="gramEnd"/>
      <w:r w:rsidRPr="00883F10">
        <w:rPr>
          <w:rFonts w:ascii="Arial" w:eastAsia="Calibri" w:hAnsi="Arial" w:cs="Arial"/>
          <w:sz w:val="24"/>
          <w:szCs w:val="24"/>
        </w:rPr>
        <w:t xml:space="preserve"> the protest. If they win the protest, the money will be refunded.</w:t>
      </w:r>
      <w:bookmarkEnd w:id="3"/>
    </w:p>
    <w:sectPr w:rsidR="00883F10" w:rsidRPr="00883F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7CF7E" w14:textId="77777777" w:rsidR="00BC6BA0" w:rsidRDefault="00BC6BA0" w:rsidP="00093A46">
      <w:r>
        <w:separator/>
      </w:r>
    </w:p>
  </w:endnote>
  <w:endnote w:type="continuationSeparator" w:id="0">
    <w:p w14:paraId="6C2B9EE3" w14:textId="77777777" w:rsidR="00BC6BA0" w:rsidRDefault="00BC6BA0" w:rsidP="00093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09060" w14:textId="77777777" w:rsidR="00BC6BA0" w:rsidRDefault="00BC6BA0" w:rsidP="00093A46">
      <w:r>
        <w:separator/>
      </w:r>
    </w:p>
  </w:footnote>
  <w:footnote w:type="continuationSeparator" w:id="0">
    <w:p w14:paraId="2D9C30EA" w14:textId="77777777" w:rsidR="00BC6BA0" w:rsidRDefault="00BC6BA0" w:rsidP="00093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169A1"/>
    <w:multiLevelType w:val="hybridMultilevel"/>
    <w:tmpl w:val="EDEADC26"/>
    <w:lvl w:ilvl="0" w:tplc="3524FCA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94AB6"/>
    <w:multiLevelType w:val="hybridMultilevel"/>
    <w:tmpl w:val="FDE49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A359C"/>
    <w:multiLevelType w:val="hybridMultilevel"/>
    <w:tmpl w:val="258E3FF2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6FA92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64FB0"/>
    <w:multiLevelType w:val="hybridMultilevel"/>
    <w:tmpl w:val="BC3E2056"/>
    <w:lvl w:ilvl="0" w:tplc="9C3AC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747C5694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3794A"/>
    <w:multiLevelType w:val="hybridMultilevel"/>
    <w:tmpl w:val="70526240"/>
    <w:lvl w:ilvl="0" w:tplc="213C793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E51EE"/>
    <w:multiLevelType w:val="hybridMultilevel"/>
    <w:tmpl w:val="6038B406"/>
    <w:lvl w:ilvl="0" w:tplc="869CA81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30289"/>
    <w:multiLevelType w:val="hybridMultilevel"/>
    <w:tmpl w:val="E2AEB404"/>
    <w:lvl w:ilvl="0" w:tplc="81B81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7615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A85C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BED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AC10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08AA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3E9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3636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ECB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84799"/>
    <w:multiLevelType w:val="hybridMultilevel"/>
    <w:tmpl w:val="34565948"/>
    <w:lvl w:ilvl="0" w:tplc="8DF2E60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57596"/>
    <w:multiLevelType w:val="hybridMultilevel"/>
    <w:tmpl w:val="10087A6E"/>
    <w:lvl w:ilvl="0" w:tplc="CD8049A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92C07"/>
    <w:multiLevelType w:val="hybridMultilevel"/>
    <w:tmpl w:val="8D884618"/>
    <w:lvl w:ilvl="0" w:tplc="3CEA38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83DD6"/>
    <w:multiLevelType w:val="hybridMultilevel"/>
    <w:tmpl w:val="FC24B9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3CAAFDE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 w:tplc="25A47B02">
      <w:start w:val="1"/>
      <w:numFmt w:val="decimal"/>
      <w:lvlText w:val="%3)"/>
      <w:lvlJc w:val="left"/>
      <w:pPr>
        <w:ind w:left="1440" w:hanging="360"/>
      </w:pPr>
      <w:rPr>
        <w:rFonts w:hint="default"/>
      </w:rPr>
    </w:lvl>
    <w:lvl w:ilvl="3" w:tplc="04BACA48">
      <w:start w:val="1"/>
      <w:numFmt w:val="bullet"/>
      <w:lvlText w:val="•"/>
      <w:lvlJc w:val="left"/>
      <w:pPr>
        <w:ind w:left="1224" w:hanging="144"/>
      </w:pPr>
      <w:rPr>
        <w:rFonts w:ascii="Arial" w:eastAsia="Calibri" w:hAnsi="Aria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25B15"/>
    <w:multiLevelType w:val="hybridMultilevel"/>
    <w:tmpl w:val="15444F36"/>
    <w:lvl w:ilvl="0" w:tplc="3A040B3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553582">
    <w:abstractNumId w:val="6"/>
  </w:num>
  <w:num w:numId="2" w16cid:durableId="779254344">
    <w:abstractNumId w:val="10"/>
  </w:num>
  <w:num w:numId="3" w16cid:durableId="1226643910">
    <w:abstractNumId w:val="3"/>
  </w:num>
  <w:num w:numId="4" w16cid:durableId="99765673">
    <w:abstractNumId w:val="2"/>
  </w:num>
  <w:num w:numId="5" w16cid:durableId="306281149">
    <w:abstractNumId w:val="11"/>
  </w:num>
  <w:num w:numId="6" w16cid:durableId="1055081908">
    <w:abstractNumId w:val="9"/>
  </w:num>
  <w:num w:numId="7" w16cid:durableId="1287469739">
    <w:abstractNumId w:val="4"/>
  </w:num>
  <w:num w:numId="8" w16cid:durableId="353921623">
    <w:abstractNumId w:val="8"/>
  </w:num>
  <w:num w:numId="9" w16cid:durableId="468590150">
    <w:abstractNumId w:val="1"/>
  </w:num>
  <w:num w:numId="10" w16cid:durableId="139271216">
    <w:abstractNumId w:val="0"/>
  </w:num>
  <w:num w:numId="11" w16cid:durableId="2020428172">
    <w:abstractNumId w:val="7"/>
  </w:num>
  <w:num w:numId="12" w16cid:durableId="3477587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3E1"/>
    <w:rsid w:val="00020EF6"/>
    <w:rsid w:val="00044234"/>
    <w:rsid w:val="0007166F"/>
    <w:rsid w:val="00075F05"/>
    <w:rsid w:val="00093A46"/>
    <w:rsid w:val="000D09B8"/>
    <w:rsid w:val="000F083C"/>
    <w:rsid w:val="0012365B"/>
    <w:rsid w:val="00175466"/>
    <w:rsid w:val="001A6B0F"/>
    <w:rsid w:val="00262666"/>
    <w:rsid w:val="002B5F08"/>
    <w:rsid w:val="003121FD"/>
    <w:rsid w:val="0039138D"/>
    <w:rsid w:val="003A03C2"/>
    <w:rsid w:val="003C2F96"/>
    <w:rsid w:val="00463724"/>
    <w:rsid w:val="004653E1"/>
    <w:rsid w:val="00467298"/>
    <w:rsid w:val="0047772E"/>
    <w:rsid w:val="00491ACE"/>
    <w:rsid w:val="004D375E"/>
    <w:rsid w:val="004D53FC"/>
    <w:rsid w:val="004D7618"/>
    <w:rsid w:val="004F238A"/>
    <w:rsid w:val="00510BD8"/>
    <w:rsid w:val="0053608A"/>
    <w:rsid w:val="00595458"/>
    <w:rsid w:val="005E5715"/>
    <w:rsid w:val="00617240"/>
    <w:rsid w:val="006A133B"/>
    <w:rsid w:val="006F52E0"/>
    <w:rsid w:val="00701DFD"/>
    <w:rsid w:val="00714473"/>
    <w:rsid w:val="007656BE"/>
    <w:rsid w:val="00772969"/>
    <w:rsid w:val="00796F8E"/>
    <w:rsid w:val="00800FDC"/>
    <w:rsid w:val="008245A3"/>
    <w:rsid w:val="00857334"/>
    <w:rsid w:val="00862885"/>
    <w:rsid w:val="0087737E"/>
    <w:rsid w:val="00883F10"/>
    <w:rsid w:val="00886D19"/>
    <w:rsid w:val="00895AF4"/>
    <w:rsid w:val="008B4F7C"/>
    <w:rsid w:val="008F37EE"/>
    <w:rsid w:val="008F3EAF"/>
    <w:rsid w:val="009164C1"/>
    <w:rsid w:val="0091677C"/>
    <w:rsid w:val="00957D1F"/>
    <w:rsid w:val="009A4F54"/>
    <w:rsid w:val="009C4107"/>
    <w:rsid w:val="009D7AD8"/>
    <w:rsid w:val="00A131D4"/>
    <w:rsid w:val="00A94F10"/>
    <w:rsid w:val="00B02EB7"/>
    <w:rsid w:val="00B040CE"/>
    <w:rsid w:val="00B271E7"/>
    <w:rsid w:val="00BC6BA0"/>
    <w:rsid w:val="00BC7C0A"/>
    <w:rsid w:val="00C15A38"/>
    <w:rsid w:val="00C47DB9"/>
    <w:rsid w:val="00C8362A"/>
    <w:rsid w:val="00D02BF6"/>
    <w:rsid w:val="00D71AD7"/>
    <w:rsid w:val="00E4685A"/>
    <w:rsid w:val="00E7685A"/>
    <w:rsid w:val="00E779E0"/>
    <w:rsid w:val="00EA7D68"/>
    <w:rsid w:val="00F05210"/>
    <w:rsid w:val="00F94B54"/>
    <w:rsid w:val="00FB5EFC"/>
    <w:rsid w:val="00FE4C0E"/>
    <w:rsid w:val="03124309"/>
    <w:rsid w:val="0638B280"/>
    <w:rsid w:val="070768F5"/>
    <w:rsid w:val="0857AFCB"/>
    <w:rsid w:val="08CAF7B6"/>
    <w:rsid w:val="0D0AAD21"/>
    <w:rsid w:val="0E2B92BB"/>
    <w:rsid w:val="1662ADA3"/>
    <w:rsid w:val="1BB9E931"/>
    <w:rsid w:val="1E088B30"/>
    <w:rsid w:val="3763391E"/>
    <w:rsid w:val="43B00FFE"/>
    <w:rsid w:val="43B0FA82"/>
    <w:rsid w:val="43FC9CED"/>
    <w:rsid w:val="4A6D61A5"/>
    <w:rsid w:val="4A966A78"/>
    <w:rsid w:val="4B973667"/>
    <w:rsid w:val="4C093206"/>
    <w:rsid w:val="55ACBCAB"/>
    <w:rsid w:val="576A66D1"/>
    <w:rsid w:val="58AB9B06"/>
    <w:rsid w:val="5B1D8B3F"/>
    <w:rsid w:val="5D393E95"/>
    <w:rsid w:val="604132A4"/>
    <w:rsid w:val="62465438"/>
    <w:rsid w:val="626309C2"/>
    <w:rsid w:val="629684DA"/>
    <w:rsid w:val="645D9D65"/>
    <w:rsid w:val="6FA56425"/>
    <w:rsid w:val="76CB9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2A0C3"/>
  <w15:chartTrackingRefBased/>
  <w15:docId w15:val="{A651D2EA-4002-476F-B000-166A4C57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72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45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5A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773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37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D7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3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A2949C8D3AF746A2C2A15B5FCC63AB" ma:contentTypeVersion="8" ma:contentTypeDescription="Create a new document." ma:contentTypeScope="" ma:versionID="f0d6985736d3360695421d391f7b05ac">
  <xsd:schema xmlns:xsd="http://www.w3.org/2001/XMLSchema" xmlns:xs="http://www.w3.org/2001/XMLSchema" xmlns:p="http://schemas.microsoft.com/office/2006/metadata/properties" xmlns:ns2="840bb1b3-caff-4cdb-a43a-37a531346c14" xmlns:ns3="7e639162-1ede-45b6-89a9-b39a7f42690b" xmlns:ns4="d6d94d03-a67b-4553-89dd-bc6791796a79" targetNamespace="http://schemas.microsoft.com/office/2006/metadata/properties" ma:root="true" ma:fieldsID="6af83797e9f126cf2fcd42d7e77291c9" ns2:_="" ns3:_="" ns4:_="">
    <xsd:import namespace="840bb1b3-caff-4cdb-a43a-37a531346c14"/>
    <xsd:import namespace="7e639162-1ede-45b6-89a9-b39a7f42690b"/>
    <xsd:import namespace="d6d94d03-a67b-4553-89dd-bc6791796a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4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bb1b3-caff-4cdb-a43a-37a53134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39162-1ede-45b6-89a9-b39a7f42690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d94d03-a67b-4553-89dd-bc6791796a79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ABCB22-0A80-4B9E-8096-01440AA3E5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89D77F-E82C-42FB-82CE-B85D178305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F66156-C169-4D81-85B3-954677D670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0bb1b3-caff-4cdb-a43a-37a531346c14"/>
    <ds:schemaRef ds:uri="7e639162-1ede-45b6-89a9-b39a7f42690b"/>
    <ds:schemaRef ds:uri="d6d94d03-a67b-4553-89dd-bc6791796a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Sebastian, Janet (Luz) (CDC/OD/OADC) (CTR)</dc:creator>
  <cp:keywords/>
  <dc:description/>
  <cp:lastModifiedBy>Paul Nimmo</cp:lastModifiedBy>
  <cp:revision>2</cp:revision>
  <cp:lastPrinted>2022-04-12T13:03:00Z</cp:lastPrinted>
  <dcterms:created xsi:type="dcterms:W3CDTF">2025-03-22T03:53:00Z</dcterms:created>
  <dcterms:modified xsi:type="dcterms:W3CDTF">2025-03-22T03:53:00Z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94a7b8-f06c-4dfe-bdcc-9b548fd58c31_Enabled">
    <vt:lpwstr>true</vt:lpwstr>
  </property>
  <property fmtid="{D5CDD505-2E9C-101B-9397-08002B2CF9AE}" pid="3" name="MSIP_Label_7b94a7b8-f06c-4dfe-bdcc-9b548fd58c31_SetDate">
    <vt:lpwstr>2021-06-18T15:02:19Z</vt:lpwstr>
  </property>
  <property fmtid="{D5CDD505-2E9C-101B-9397-08002B2CF9AE}" pid="4" name="MSIP_Label_7b94a7b8-f06c-4dfe-bdcc-9b548fd58c31_Method">
    <vt:lpwstr>Privileged</vt:lpwstr>
  </property>
  <property fmtid="{D5CDD505-2E9C-101B-9397-08002B2CF9AE}" pid="5" name="MSIP_Label_7b94a7b8-f06c-4dfe-bdcc-9b548fd58c31_Name">
    <vt:lpwstr>7b94a7b8-f06c-4dfe-bdcc-9b548fd58c31</vt:lpwstr>
  </property>
  <property fmtid="{D5CDD505-2E9C-101B-9397-08002B2CF9AE}" pid="6" name="MSIP_Label_7b94a7b8-f06c-4dfe-bdcc-9b548fd58c31_SiteId">
    <vt:lpwstr>9ce70869-60db-44fd-abe8-d2767077fc8f</vt:lpwstr>
  </property>
  <property fmtid="{D5CDD505-2E9C-101B-9397-08002B2CF9AE}" pid="7" name="MSIP_Label_7b94a7b8-f06c-4dfe-bdcc-9b548fd58c31_ActionId">
    <vt:lpwstr>4cff3d3e-8b02-4cc3-b312-a94732b2b2cc</vt:lpwstr>
  </property>
  <property fmtid="{D5CDD505-2E9C-101B-9397-08002B2CF9AE}" pid="8" name="MSIP_Label_7b94a7b8-f06c-4dfe-bdcc-9b548fd58c31_ContentBits">
    <vt:lpwstr>0</vt:lpwstr>
  </property>
  <property fmtid="{D5CDD505-2E9C-101B-9397-08002B2CF9AE}" pid="9" name="ContentTypeId">
    <vt:lpwstr>0x010100B9A2949C8D3AF746A2C2A15B5FCC63AB</vt:lpwstr>
  </property>
</Properties>
</file>